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4A6F" w14:textId="6A1C5779" w:rsidR="008261E5" w:rsidRPr="00ED5936" w:rsidRDefault="008261E5" w:rsidP="00EF2C11">
      <w:pPr>
        <w:pStyle w:val="Title"/>
        <w:jc w:val="left"/>
        <w:rPr>
          <w:rFonts w:asciiTheme="majorHAnsi" w:hAnsiTheme="majorHAnsi"/>
          <w:noProof/>
          <w:sz w:val="23"/>
          <w:szCs w:val="23"/>
          <w:u w:val="none"/>
        </w:rPr>
      </w:pPr>
    </w:p>
    <w:p w14:paraId="113167E8" w14:textId="4F435A49" w:rsidR="00166C43" w:rsidRPr="009E39FC" w:rsidRDefault="008261E5" w:rsidP="008261E5">
      <w:pPr>
        <w:pStyle w:val="Title"/>
        <w:rPr>
          <w:rFonts w:asciiTheme="majorHAnsi" w:hAnsiTheme="majorHAnsi"/>
          <w:sz w:val="24"/>
        </w:rPr>
      </w:pPr>
      <w:r w:rsidRPr="009E39FC">
        <w:rPr>
          <w:rFonts w:asciiTheme="majorHAnsi" w:hAnsiTheme="majorHAnsi"/>
          <w:noProof/>
          <w:sz w:val="24"/>
        </w:rPr>
        <w:t xml:space="preserve">Seycove </w:t>
      </w:r>
      <w:r w:rsidR="00FC4E54">
        <w:rPr>
          <w:rFonts w:asciiTheme="majorHAnsi" w:hAnsiTheme="majorHAnsi"/>
          <w:sz w:val="24"/>
        </w:rPr>
        <w:t>Jazz</w:t>
      </w:r>
      <w:r w:rsidR="00004603" w:rsidRPr="009E39FC">
        <w:rPr>
          <w:rFonts w:asciiTheme="majorHAnsi" w:hAnsiTheme="majorHAnsi"/>
          <w:sz w:val="24"/>
        </w:rPr>
        <w:t xml:space="preserve"> Band 8 to 12 Course Outline</w:t>
      </w:r>
    </w:p>
    <w:p w14:paraId="2E7272F5" w14:textId="6FE1016F" w:rsidR="00166C43" w:rsidRPr="00290E71" w:rsidRDefault="00C64349" w:rsidP="00290E71">
      <w:pPr>
        <w:pStyle w:val="Title"/>
        <w:rPr>
          <w:rFonts w:asciiTheme="majorHAnsi" w:hAnsiTheme="majorHAnsi"/>
          <w:sz w:val="24"/>
          <w:u w:val="none"/>
        </w:rPr>
        <w:sectPr w:rsidR="00166C43" w:rsidRPr="00290E71" w:rsidSect="00066A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4"/>
          <w:u w:val="none"/>
        </w:rPr>
        <w:t>20</w:t>
      </w:r>
      <w:r w:rsidR="002C4B47">
        <w:rPr>
          <w:rFonts w:asciiTheme="majorHAnsi" w:hAnsiTheme="majorHAnsi"/>
          <w:sz w:val="24"/>
          <w:u w:val="none"/>
        </w:rPr>
        <w:t>19</w:t>
      </w:r>
      <w:r w:rsidR="00470AAC" w:rsidRPr="004F03A2">
        <w:rPr>
          <w:rFonts w:asciiTheme="majorHAnsi" w:hAnsiTheme="majorHAnsi"/>
          <w:sz w:val="24"/>
          <w:u w:val="none"/>
        </w:rPr>
        <w:t xml:space="preserve"> </w:t>
      </w:r>
      <w:r w:rsidR="00C817DB" w:rsidRPr="004F03A2">
        <w:rPr>
          <w:rFonts w:asciiTheme="majorHAnsi" w:hAnsiTheme="majorHAnsi"/>
          <w:sz w:val="24"/>
          <w:u w:val="none"/>
        </w:rPr>
        <w:t>/</w:t>
      </w:r>
      <w:r w:rsidR="00470AAC" w:rsidRPr="004F03A2">
        <w:rPr>
          <w:rFonts w:asciiTheme="majorHAnsi" w:hAnsiTheme="majorHAnsi"/>
          <w:sz w:val="24"/>
          <w:u w:val="none"/>
        </w:rPr>
        <w:t xml:space="preserve"> </w:t>
      </w:r>
      <w:r>
        <w:rPr>
          <w:rFonts w:asciiTheme="majorHAnsi" w:hAnsiTheme="majorHAnsi"/>
          <w:sz w:val="24"/>
          <w:u w:val="none"/>
        </w:rPr>
        <w:t>20</w:t>
      </w:r>
      <w:r w:rsidR="002C4B47">
        <w:rPr>
          <w:rFonts w:asciiTheme="majorHAnsi" w:hAnsiTheme="majorHAnsi"/>
          <w:sz w:val="24"/>
          <w:u w:val="none"/>
        </w:rPr>
        <w:t>20</w:t>
      </w:r>
    </w:p>
    <w:p w14:paraId="77B0F3CC" w14:textId="77777777" w:rsidR="004A7208" w:rsidRPr="004F03A2" w:rsidRDefault="004A7208">
      <w:pPr>
        <w:pStyle w:val="Subtitle"/>
        <w:rPr>
          <w:rFonts w:asciiTheme="majorHAnsi" w:hAnsiTheme="majorHAnsi"/>
          <w:u w:val="none"/>
        </w:rPr>
      </w:pPr>
    </w:p>
    <w:p w14:paraId="5A85CE4C" w14:textId="34D5883C" w:rsidR="00166C43" w:rsidRPr="009E39FC" w:rsidRDefault="009C10F8">
      <w:pPr>
        <w:pStyle w:val="Subtitle"/>
        <w:rPr>
          <w:rFonts w:asciiTheme="majorHAnsi" w:hAnsiTheme="majorHAnsi"/>
          <w:u w:val="none"/>
        </w:rPr>
      </w:pPr>
      <w:r w:rsidRPr="009E39FC">
        <w:rPr>
          <w:rFonts w:asciiTheme="majorHAnsi" w:hAnsiTheme="majorHAnsi"/>
          <w:b/>
          <w:u w:val="none"/>
        </w:rPr>
        <w:t>Instructor:</w:t>
      </w:r>
      <w:r w:rsidRPr="009E39FC">
        <w:rPr>
          <w:rFonts w:asciiTheme="majorHAnsi" w:hAnsiTheme="majorHAnsi"/>
          <w:u w:val="none"/>
        </w:rPr>
        <w:t xml:space="preserve"> </w:t>
      </w:r>
      <w:r w:rsidRPr="009E39FC">
        <w:rPr>
          <w:rFonts w:asciiTheme="majorHAnsi" w:hAnsiTheme="majorHAnsi"/>
          <w:u w:val="none"/>
        </w:rPr>
        <w:tab/>
      </w:r>
      <w:r w:rsidR="00290E71">
        <w:rPr>
          <w:rFonts w:asciiTheme="majorHAnsi" w:hAnsiTheme="majorHAnsi"/>
          <w:u w:val="none"/>
        </w:rPr>
        <w:t>Chris Barnes</w:t>
      </w:r>
      <w:r w:rsidR="00166C43" w:rsidRPr="009E39FC">
        <w:rPr>
          <w:rFonts w:asciiTheme="majorHAnsi" w:hAnsiTheme="majorHAnsi"/>
          <w:u w:val="none"/>
        </w:rPr>
        <w:t>, Band Director</w:t>
      </w:r>
    </w:p>
    <w:p w14:paraId="3B783BE4" w14:textId="3E547584" w:rsidR="009C10F8" w:rsidRPr="009E39FC" w:rsidRDefault="009C10F8" w:rsidP="00004603">
      <w:pPr>
        <w:pStyle w:val="Subtitle"/>
        <w:rPr>
          <w:rFonts w:asciiTheme="majorHAnsi" w:hAnsiTheme="majorHAnsi"/>
          <w:u w:val="none"/>
        </w:rPr>
      </w:pPr>
      <w:bookmarkStart w:id="0" w:name="_GoBack"/>
      <w:bookmarkEnd w:id="0"/>
      <w:r w:rsidRPr="009E39FC">
        <w:rPr>
          <w:rFonts w:asciiTheme="majorHAnsi" w:hAnsiTheme="majorHAnsi"/>
          <w:b/>
          <w:u w:val="none"/>
        </w:rPr>
        <w:t>E-mail:</w:t>
      </w:r>
      <w:r w:rsidRPr="009E39FC">
        <w:rPr>
          <w:rFonts w:asciiTheme="majorHAnsi" w:hAnsiTheme="majorHAnsi"/>
          <w:u w:val="none"/>
        </w:rPr>
        <w:t xml:space="preserve"> </w:t>
      </w:r>
      <w:r w:rsidRPr="009E39FC">
        <w:rPr>
          <w:rFonts w:asciiTheme="majorHAnsi" w:hAnsiTheme="majorHAnsi"/>
          <w:u w:val="none"/>
        </w:rPr>
        <w:tab/>
      </w:r>
      <w:r w:rsidR="005A267D">
        <w:rPr>
          <w:rFonts w:asciiTheme="majorHAnsi" w:hAnsiTheme="majorHAnsi"/>
          <w:u w:val="none"/>
        </w:rPr>
        <w:t>c</w:t>
      </w:r>
      <w:r w:rsidR="00290E71">
        <w:rPr>
          <w:rFonts w:asciiTheme="majorHAnsi" w:hAnsiTheme="majorHAnsi"/>
          <w:u w:val="none"/>
        </w:rPr>
        <w:t>hrisbarnes</w:t>
      </w:r>
      <w:hyperlink r:id="rId13" w:history="1">
        <w:r w:rsidR="00166C43" w:rsidRPr="009E39FC">
          <w:rPr>
            <w:rStyle w:val="Hyperlink"/>
            <w:rFonts w:asciiTheme="majorHAnsi" w:hAnsiTheme="majorHAnsi"/>
            <w:color w:val="auto"/>
            <w:u w:val="none"/>
          </w:rPr>
          <w:t>@</w:t>
        </w:r>
        <w:r w:rsidR="00004603" w:rsidRPr="009E39FC">
          <w:rPr>
            <w:rStyle w:val="Hyperlink"/>
            <w:rFonts w:asciiTheme="majorHAnsi" w:hAnsiTheme="majorHAnsi"/>
            <w:color w:val="auto"/>
            <w:u w:val="none"/>
          </w:rPr>
          <w:t>sd44.ca</w:t>
        </w:r>
      </w:hyperlink>
      <w:r w:rsidR="006341DC" w:rsidRPr="009E39FC">
        <w:rPr>
          <w:rFonts w:asciiTheme="majorHAnsi" w:hAnsiTheme="majorHAnsi"/>
          <w:u w:val="none"/>
        </w:rPr>
        <w:t xml:space="preserve"> </w:t>
      </w:r>
      <w:r w:rsidR="00806A2B" w:rsidRPr="009E39FC">
        <w:rPr>
          <w:rFonts w:asciiTheme="majorHAnsi" w:hAnsiTheme="majorHAnsi"/>
          <w:u w:val="none"/>
        </w:rPr>
        <w:t xml:space="preserve"> </w:t>
      </w:r>
    </w:p>
    <w:p w14:paraId="24AEEC5C" w14:textId="62D92036" w:rsidR="004A7208" w:rsidRPr="009E39FC" w:rsidRDefault="009C10F8" w:rsidP="00004603">
      <w:pPr>
        <w:pStyle w:val="Subtitle"/>
        <w:rPr>
          <w:rFonts w:asciiTheme="majorHAnsi" w:hAnsiTheme="majorHAnsi"/>
          <w:u w:val="none"/>
        </w:rPr>
      </w:pPr>
      <w:r w:rsidRPr="009E39FC">
        <w:rPr>
          <w:rFonts w:asciiTheme="majorHAnsi" w:hAnsiTheme="majorHAnsi"/>
          <w:b/>
          <w:u w:val="none"/>
        </w:rPr>
        <w:t>Website:</w:t>
      </w:r>
      <w:r w:rsidRPr="009E39FC">
        <w:rPr>
          <w:rFonts w:asciiTheme="majorHAnsi" w:hAnsiTheme="majorHAnsi"/>
          <w:u w:val="none"/>
        </w:rPr>
        <w:t xml:space="preserve"> </w:t>
      </w:r>
      <w:r w:rsidRPr="009E39FC">
        <w:rPr>
          <w:rFonts w:asciiTheme="majorHAnsi" w:hAnsiTheme="majorHAnsi"/>
          <w:u w:val="none"/>
        </w:rPr>
        <w:tab/>
      </w:r>
      <w:hyperlink r:id="rId14" w:history="1">
        <w:r w:rsidR="00004603" w:rsidRPr="009E39FC">
          <w:rPr>
            <w:rStyle w:val="Hyperlink"/>
            <w:rFonts w:asciiTheme="majorHAnsi" w:hAnsiTheme="majorHAnsi"/>
            <w:bCs/>
            <w:color w:val="auto"/>
            <w:u w:val="none"/>
          </w:rPr>
          <w:t>seycovemusic.</w:t>
        </w:r>
        <w:r w:rsidR="005A267D">
          <w:rPr>
            <w:rStyle w:val="Hyperlink"/>
            <w:rFonts w:asciiTheme="majorHAnsi" w:hAnsiTheme="majorHAnsi"/>
            <w:bCs/>
            <w:color w:val="auto"/>
            <w:u w:val="none"/>
          </w:rPr>
          <w:t>ca</w:t>
        </w:r>
      </w:hyperlink>
      <w:r w:rsidR="00EE160F" w:rsidRPr="009E39FC">
        <w:rPr>
          <w:rFonts w:asciiTheme="majorHAnsi" w:hAnsiTheme="majorHAnsi"/>
          <w:bCs/>
          <w:u w:val="none"/>
        </w:rPr>
        <w:tab/>
      </w:r>
    </w:p>
    <w:p w14:paraId="4A5A0148" w14:textId="77777777" w:rsidR="009C10F8" w:rsidRPr="009E39FC" w:rsidRDefault="009C10F8">
      <w:pPr>
        <w:pStyle w:val="Subtitle"/>
        <w:rPr>
          <w:rFonts w:asciiTheme="majorHAnsi" w:hAnsiTheme="majorHAnsi"/>
          <w:b/>
          <w:smallCaps/>
        </w:rPr>
      </w:pPr>
    </w:p>
    <w:p w14:paraId="688478D1" w14:textId="150E31DD" w:rsidR="00166C43" w:rsidRPr="009E39FC" w:rsidRDefault="009C10F8">
      <w:pPr>
        <w:pStyle w:val="Subtitle"/>
        <w:rPr>
          <w:rFonts w:asciiTheme="majorHAnsi" w:hAnsiTheme="majorHAnsi"/>
          <w:b/>
          <w:bCs/>
        </w:rPr>
      </w:pPr>
      <w:r w:rsidRPr="009E39FC">
        <w:rPr>
          <w:rFonts w:asciiTheme="majorHAnsi" w:hAnsiTheme="majorHAnsi"/>
          <w:b/>
          <w:bCs/>
        </w:rPr>
        <w:t>Course Objectives</w:t>
      </w:r>
    </w:p>
    <w:p w14:paraId="3D1BEA5A" w14:textId="77777777" w:rsidR="00166C43" w:rsidRPr="009E39FC" w:rsidRDefault="00166C43">
      <w:pPr>
        <w:pStyle w:val="Heading1"/>
        <w:rPr>
          <w:rFonts w:asciiTheme="majorHAnsi" w:hAnsiTheme="majorHAnsi"/>
          <w:u w:val="none"/>
        </w:rPr>
      </w:pPr>
    </w:p>
    <w:p w14:paraId="72FA6545" w14:textId="168A4189" w:rsidR="00166C43" w:rsidRPr="009E39FC" w:rsidRDefault="009532F0" w:rsidP="004A7208">
      <w:pPr>
        <w:pStyle w:val="Heading1"/>
        <w:rPr>
          <w:rFonts w:asciiTheme="majorHAnsi" w:hAnsiTheme="majorHAnsi"/>
          <w:u w:val="none"/>
        </w:rPr>
      </w:pPr>
      <w:r w:rsidRPr="009E39FC">
        <w:rPr>
          <w:rFonts w:asciiTheme="majorHAnsi" w:hAnsiTheme="majorHAnsi"/>
          <w:b/>
          <w:u w:val="none"/>
        </w:rPr>
        <w:t xml:space="preserve">In this course, students will learn about </w:t>
      </w:r>
      <w:r w:rsidRPr="009E39FC">
        <w:rPr>
          <w:rFonts w:asciiTheme="majorHAnsi" w:hAnsiTheme="majorHAnsi"/>
          <w:b/>
          <w:i/>
          <w:u w:val="none"/>
        </w:rPr>
        <w:t>music</w:t>
      </w:r>
      <w:r w:rsidRPr="009E39FC">
        <w:rPr>
          <w:rFonts w:asciiTheme="majorHAnsi" w:hAnsiTheme="majorHAnsi"/>
          <w:b/>
          <w:u w:val="none"/>
        </w:rPr>
        <w:t xml:space="preserve">, and </w:t>
      </w:r>
      <w:r w:rsidR="00FC4E54">
        <w:rPr>
          <w:rFonts w:asciiTheme="majorHAnsi" w:hAnsiTheme="majorHAnsi"/>
          <w:b/>
          <w:u w:val="none"/>
        </w:rPr>
        <w:t>jazz</w:t>
      </w:r>
      <w:r w:rsidRPr="009E39FC">
        <w:rPr>
          <w:rFonts w:asciiTheme="majorHAnsi" w:hAnsiTheme="majorHAnsi"/>
          <w:b/>
          <w:u w:val="none"/>
        </w:rPr>
        <w:t xml:space="preserve"> band happens to </w:t>
      </w:r>
      <w:r w:rsidR="00CD3D3C" w:rsidRPr="009E39FC">
        <w:rPr>
          <w:rFonts w:asciiTheme="majorHAnsi" w:hAnsiTheme="majorHAnsi"/>
          <w:b/>
          <w:u w:val="none"/>
        </w:rPr>
        <w:t>be the medium we use</w:t>
      </w:r>
      <w:r w:rsidR="00166C43" w:rsidRPr="009E39FC">
        <w:rPr>
          <w:rFonts w:asciiTheme="majorHAnsi" w:hAnsiTheme="majorHAnsi"/>
          <w:b/>
          <w:u w:val="none"/>
        </w:rPr>
        <w:t>.</w:t>
      </w:r>
      <w:r w:rsidR="00166C43" w:rsidRPr="009E39FC">
        <w:rPr>
          <w:rFonts w:asciiTheme="majorHAnsi" w:hAnsiTheme="majorHAnsi"/>
          <w:u w:val="none"/>
        </w:rPr>
        <w:t xml:space="preserve"> </w:t>
      </w:r>
      <w:r w:rsidRPr="009E39FC">
        <w:rPr>
          <w:rFonts w:asciiTheme="majorHAnsi" w:hAnsiTheme="majorHAnsi"/>
          <w:u w:val="none"/>
        </w:rPr>
        <w:t>The goals of this course</w:t>
      </w:r>
      <w:r w:rsidR="00362B53" w:rsidRPr="009E39FC">
        <w:rPr>
          <w:rFonts w:asciiTheme="majorHAnsi" w:hAnsiTheme="majorHAnsi"/>
          <w:u w:val="none"/>
        </w:rPr>
        <w:t xml:space="preserve"> </w:t>
      </w:r>
      <w:r w:rsidRPr="009E39FC">
        <w:rPr>
          <w:rFonts w:asciiTheme="majorHAnsi" w:hAnsiTheme="majorHAnsi"/>
          <w:u w:val="none"/>
        </w:rPr>
        <w:t xml:space="preserve">are </w:t>
      </w:r>
      <w:r w:rsidR="004D4908" w:rsidRPr="009E39FC">
        <w:rPr>
          <w:rFonts w:asciiTheme="majorHAnsi" w:hAnsiTheme="majorHAnsi"/>
          <w:u w:val="none"/>
        </w:rPr>
        <w:t>as follows</w:t>
      </w:r>
      <w:r w:rsidRPr="009E39FC">
        <w:rPr>
          <w:rFonts w:asciiTheme="majorHAnsi" w:hAnsiTheme="majorHAnsi"/>
          <w:u w:val="none"/>
        </w:rPr>
        <w:t>:</w:t>
      </w:r>
    </w:p>
    <w:p w14:paraId="0B0BFB76" w14:textId="77777777" w:rsidR="004D4908" w:rsidRPr="009E39FC" w:rsidRDefault="004D4908" w:rsidP="00806B27">
      <w:pPr>
        <w:numPr>
          <w:ilvl w:val="0"/>
          <w:numId w:val="2"/>
        </w:numPr>
        <w:rPr>
          <w:rFonts w:asciiTheme="majorHAnsi" w:hAnsiTheme="majorHAnsi"/>
        </w:rPr>
      </w:pPr>
      <w:r w:rsidRPr="009E39FC">
        <w:rPr>
          <w:rFonts w:asciiTheme="majorHAnsi" w:hAnsiTheme="majorHAnsi"/>
        </w:rPr>
        <w:t xml:space="preserve">to </w:t>
      </w:r>
      <w:r w:rsidR="008261E5" w:rsidRPr="009E39FC">
        <w:rPr>
          <w:rFonts w:asciiTheme="majorHAnsi" w:hAnsiTheme="majorHAnsi"/>
        </w:rPr>
        <w:t>nurture students to become lifelong lovers of music;</w:t>
      </w:r>
    </w:p>
    <w:p w14:paraId="65BA86DA" w14:textId="77777777" w:rsidR="009532F0" w:rsidRPr="009E39FC" w:rsidRDefault="004D4908" w:rsidP="00806B27">
      <w:pPr>
        <w:numPr>
          <w:ilvl w:val="0"/>
          <w:numId w:val="2"/>
        </w:numPr>
        <w:rPr>
          <w:rFonts w:asciiTheme="majorHAnsi" w:hAnsiTheme="majorHAnsi"/>
        </w:rPr>
      </w:pPr>
      <w:r w:rsidRPr="009E39FC">
        <w:rPr>
          <w:rFonts w:asciiTheme="majorHAnsi" w:hAnsiTheme="majorHAnsi"/>
        </w:rPr>
        <w:t>t</w:t>
      </w:r>
      <w:r w:rsidR="009532F0" w:rsidRPr="009E39FC">
        <w:rPr>
          <w:rFonts w:asciiTheme="majorHAnsi" w:hAnsiTheme="majorHAnsi"/>
        </w:rPr>
        <w:t>o empower students to become independent musicians, who can create music on their own;</w:t>
      </w:r>
    </w:p>
    <w:p w14:paraId="3FD440BF" w14:textId="77777777" w:rsidR="009532F0" w:rsidRPr="009E39FC" w:rsidRDefault="004D4908" w:rsidP="00806B27">
      <w:pPr>
        <w:numPr>
          <w:ilvl w:val="0"/>
          <w:numId w:val="2"/>
        </w:numPr>
        <w:rPr>
          <w:rFonts w:asciiTheme="majorHAnsi" w:hAnsiTheme="majorHAnsi"/>
        </w:rPr>
      </w:pPr>
      <w:r w:rsidRPr="009E39FC">
        <w:rPr>
          <w:rFonts w:asciiTheme="majorHAnsi" w:hAnsiTheme="majorHAnsi"/>
        </w:rPr>
        <w:t>to become critical thinkers, who can objectively evaluate their own work and improve upon it;</w:t>
      </w:r>
    </w:p>
    <w:p w14:paraId="4CC4BA46" w14:textId="77777777" w:rsidR="004D4908" w:rsidRPr="009E39FC" w:rsidRDefault="004D4908" w:rsidP="00806B27">
      <w:pPr>
        <w:numPr>
          <w:ilvl w:val="0"/>
          <w:numId w:val="2"/>
        </w:numPr>
        <w:rPr>
          <w:rFonts w:asciiTheme="majorHAnsi" w:hAnsiTheme="majorHAnsi"/>
        </w:rPr>
      </w:pPr>
      <w:r w:rsidRPr="009E39FC">
        <w:rPr>
          <w:rFonts w:asciiTheme="majorHAnsi" w:hAnsiTheme="majorHAnsi"/>
        </w:rPr>
        <w:t xml:space="preserve">to understand their importance as members of a team who are greater than the sum </w:t>
      </w:r>
      <w:r w:rsidR="008261E5" w:rsidRPr="009E39FC">
        <w:rPr>
          <w:rFonts w:asciiTheme="majorHAnsi" w:hAnsiTheme="majorHAnsi"/>
        </w:rPr>
        <w:t>of their parts.</w:t>
      </w:r>
    </w:p>
    <w:p w14:paraId="322AF5EF" w14:textId="77777777" w:rsidR="00166C43" w:rsidRPr="009E39FC" w:rsidRDefault="00166C43">
      <w:pPr>
        <w:pStyle w:val="Heading1"/>
        <w:rPr>
          <w:rFonts w:asciiTheme="majorHAnsi" w:hAnsiTheme="majorHAnsi"/>
          <w:b/>
          <w:smallCaps/>
        </w:rPr>
      </w:pPr>
    </w:p>
    <w:p w14:paraId="352997E2" w14:textId="5A4E8331" w:rsidR="009532F0" w:rsidRPr="009E39FC" w:rsidRDefault="009C10F8" w:rsidP="009532F0">
      <w:pPr>
        <w:rPr>
          <w:rFonts w:asciiTheme="majorHAnsi" w:hAnsiTheme="majorHAnsi"/>
          <w:b/>
          <w:bCs/>
          <w:u w:val="single"/>
        </w:rPr>
      </w:pPr>
      <w:r w:rsidRPr="009E39FC">
        <w:rPr>
          <w:rFonts w:asciiTheme="majorHAnsi" w:hAnsiTheme="majorHAnsi"/>
          <w:b/>
          <w:bCs/>
          <w:u w:val="single"/>
        </w:rPr>
        <w:t>Course Description</w:t>
      </w:r>
    </w:p>
    <w:p w14:paraId="17B48C93" w14:textId="77777777" w:rsidR="00166C43" w:rsidRPr="009E39FC" w:rsidRDefault="00166C43">
      <w:pPr>
        <w:pStyle w:val="Heading1"/>
        <w:rPr>
          <w:rFonts w:asciiTheme="majorHAnsi" w:hAnsiTheme="majorHAnsi"/>
          <w:b/>
          <w:smallCaps/>
        </w:rPr>
      </w:pPr>
    </w:p>
    <w:p w14:paraId="7D2CC64C" w14:textId="4EB97485" w:rsidR="008F6DFF" w:rsidRDefault="009133DB" w:rsidP="00846DBE">
      <w:pPr>
        <w:jc w:val="both"/>
        <w:rPr>
          <w:rFonts w:asciiTheme="majorHAnsi" w:hAnsiTheme="majorHAnsi"/>
        </w:rPr>
      </w:pPr>
      <w:r w:rsidRPr="00846DBE">
        <w:rPr>
          <w:rFonts w:asciiTheme="majorHAnsi" w:hAnsiTheme="majorHAnsi"/>
          <w:b/>
        </w:rPr>
        <w:t>Jazz Band is a co-curricular course intended to further the learning</w:t>
      </w:r>
      <w:r w:rsidR="004B65FE">
        <w:rPr>
          <w:rFonts w:asciiTheme="majorHAnsi" w:hAnsiTheme="majorHAnsi"/>
          <w:b/>
        </w:rPr>
        <w:t xml:space="preserve"> you are doing in</w:t>
      </w:r>
      <w:r w:rsidRPr="00846DBE">
        <w:rPr>
          <w:rFonts w:asciiTheme="majorHAnsi" w:hAnsiTheme="majorHAnsi"/>
          <w:b/>
        </w:rPr>
        <w:t xml:space="preserve"> Concert Band. </w:t>
      </w:r>
      <w:r w:rsidR="00846DBE" w:rsidRPr="00846DBE">
        <w:rPr>
          <w:rFonts w:asciiTheme="majorHAnsi" w:hAnsiTheme="majorHAnsi"/>
          <w:b/>
        </w:rPr>
        <w:t>As s</w:t>
      </w:r>
      <w:r w:rsidR="00C14DEB">
        <w:rPr>
          <w:rFonts w:asciiTheme="majorHAnsi" w:hAnsiTheme="majorHAnsi"/>
          <w:b/>
        </w:rPr>
        <w:t>uch, students in this class must</w:t>
      </w:r>
      <w:r w:rsidR="00846DBE" w:rsidRPr="00846DBE">
        <w:rPr>
          <w:rFonts w:asciiTheme="majorHAnsi" w:hAnsiTheme="majorHAnsi"/>
          <w:b/>
        </w:rPr>
        <w:t xml:space="preserve"> be enrolled in the corresponding Concert Band Course.</w:t>
      </w:r>
      <w:r w:rsidR="00846DB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</w:t>
      </w:r>
      <w:r w:rsidR="00846DBE">
        <w:rPr>
          <w:rFonts w:asciiTheme="majorHAnsi" w:hAnsiTheme="majorHAnsi"/>
        </w:rPr>
        <w:t>tudents in this ensemble will experience</w:t>
      </w:r>
      <w:r>
        <w:rPr>
          <w:rFonts w:asciiTheme="majorHAnsi" w:hAnsiTheme="majorHAnsi"/>
        </w:rPr>
        <w:t xml:space="preserve"> all of the same activities as outlined in the Concert Band course outline, but </w:t>
      </w:r>
      <w:r w:rsidR="00846DBE">
        <w:rPr>
          <w:rFonts w:asciiTheme="majorHAnsi" w:hAnsiTheme="majorHAnsi"/>
        </w:rPr>
        <w:t xml:space="preserve">with the addition of </w:t>
      </w:r>
      <w:r w:rsidR="004B65FE">
        <w:rPr>
          <w:rFonts w:asciiTheme="majorHAnsi" w:hAnsiTheme="majorHAnsi"/>
        </w:rPr>
        <w:t>the following</w:t>
      </w:r>
      <w:r w:rsidR="00846DBE">
        <w:rPr>
          <w:rFonts w:asciiTheme="majorHAnsi" w:hAnsiTheme="majorHAnsi"/>
        </w:rPr>
        <w:t xml:space="preserve"> activities, which are unique to the Jazz Band setting</w:t>
      </w:r>
      <w:r w:rsidR="008F6DFF">
        <w:rPr>
          <w:rFonts w:asciiTheme="majorHAnsi" w:hAnsiTheme="majorHAnsi"/>
        </w:rPr>
        <w:t>:</w:t>
      </w:r>
    </w:p>
    <w:p w14:paraId="7B9C2602" w14:textId="77777777" w:rsidR="004B65FE" w:rsidRDefault="004B65FE" w:rsidP="00846DB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B65FE" w14:paraId="2963542A" w14:textId="77777777" w:rsidTr="004B65FE">
        <w:tc>
          <w:tcPr>
            <w:tcW w:w="2203" w:type="dxa"/>
          </w:tcPr>
          <w:p w14:paraId="663403F5" w14:textId="584933C7" w:rsidR="004B65FE" w:rsidRDefault="005A267D" w:rsidP="004B65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="004B65FE" w:rsidRPr="00846DBE">
              <w:rPr>
                <w:rFonts w:asciiTheme="majorHAnsi" w:hAnsiTheme="majorHAnsi"/>
                <w:b/>
              </w:rPr>
              <w:t>erforming</w:t>
            </w:r>
            <w:r w:rsidR="004B65FE">
              <w:rPr>
                <w:rFonts w:asciiTheme="majorHAnsi" w:hAnsiTheme="majorHAnsi"/>
              </w:rPr>
              <w:t xml:space="preserve"> </w:t>
            </w:r>
            <w:r w:rsidR="004B65FE" w:rsidRPr="004B65FE">
              <w:rPr>
                <w:rFonts w:asciiTheme="majorHAnsi" w:hAnsiTheme="majorHAnsi"/>
                <w:sz w:val="22"/>
                <w:szCs w:val="22"/>
              </w:rPr>
              <w:t>repertoire written for Jazz Band in various styles such as swing, rock, and the many varied Latin grooves</w:t>
            </w:r>
          </w:p>
        </w:tc>
        <w:tc>
          <w:tcPr>
            <w:tcW w:w="2203" w:type="dxa"/>
          </w:tcPr>
          <w:p w14:paraId="14638FC1" w14:textId="3782794D" w:rsidR="004B65FE" w:rsidRDefault="005A267D" w:rsidP="004B65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="004B65FE" w:rsidRPr="00846DBE">
              <w:rPr>
                <w:rFonts w:asciiTheme="majorHAnsi" w:hAnsiTheme="majorHAnsi"/>
                <w:b/>
              </w:rPr>
              <w:t>nderstanding</w:t>
            </w:r>
            <w:r w:rsidR="004B65FE">
              <w:rPr>
                <w:rFonts w:asciiTheme="majorHAnsi" w:hAnsiTheme="majorHAnsi"/>
              </w:rPr>
              <w:t xml:space="preserve"> </w:t>
            </w:r>
          </w:p>
          <w:p w14:paraId="7488C5BD" w14:textId="39750D14" w:rsidR="004B65FE" w:rsidRPr="004B65FE" w:rsidRDefault="00C14DEB" w:rsidP="004B65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r w:rsidR="004B65FE" w:rsidRPr="004B65FE">
              <w:rPr>
                <w:rFonts w:asciiTheme="majorHAnsi" w:hAnsiTheme="majorHAnsi"/>
                <w:sz w:val="22"/>
                <w:szCs w:val="22"/>
              </w:rPr>
              <w:t xml:space="preserve"> role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4B65FE" w:rsidRPr="004B65FE">
              <w:rPr>
                <w:rFonts w:asciiTheme="majorHAnsi" w:hAnsiTheme="majorHAnsi"/>
                <w:sz w:val="22"/>
                <w:szCs w:val="22"/>
              </w:rPr>
              <w:t xml:space="preserve"> and relationships between the rhythm section and the various “horn” sections (saxes, trumpets, trombones)</w:t>
            </w:r>
          </w:p>
        </w:tc>
        <w:tc>
          <w:tcPr>
            <w:tcW w:w="2203" w:type="dxa"/>
          </w:tcPr>
          <w:p w14:paraId="5E7D0FC7" w14:textId="40B6BE4A" w:rsidR="004B65FE" w:rsidRDefault="005A267D" w:rsidP="004B65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</w:t>
            </w:r>
            <w:r w:rsidR="004B65FE" w:rsidRPr="00846DBE">
              <w:rPr>
                <w:rFonts w:asciiTheme="majorHAnsi" w:hAnsiTheme="majorHAnsi"/>
                <w:b/>
              </w:rPr>
              <w:t>iscovering</w:t>
            </w:r>
            <w:r w:rsidR="004B65FE">
              <w:rPr>
                <w:rFonts w:asciiTheme="majorHAnsi" w:hAnsiTheme="majorHAnsi"/>
              </w:rPr>
              <w:t xml:space="preserve"> </w:t>
            </w:r>
          </w:p>
          <w:p w14:paraId="3E16C78A" w14:textId="57B6821F" w:rsidR="004B65FE" w:rsidRPr="004B65FE" w:rsidRDefault="004B65FE" w:rsidP="004B65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B65FE">
              <w:rPr>
                <w:rFonts w:asciiTheme="majorHAnsi" w:hAnsiTheme="majorHAnsi"/>
                <w:sz w:val="22"/>
                <w:szCs w:val="22"/>
              </w:rPr>
              <w:t xml:space="preserve">the significance of jazz and of the historical context </w:t>
            </w:r>
            <w:r>
              <w:rPr>
                <w:rFonts w:asciiTheme="majorHAnsi" w:hAnsiTheme="majorHAnsi"/>
                <w:sz w:val="22"/>
                <w:szCs w:val="22"/>
              </w:rPr>
              <w:t>from which it emerged</w:t>
            </w:r>
          </w:p>
        </w:tc>
        <w:tc>
          <w:tcPr>
            <w:tcW w:w="2203" w:type="dxa"/>
          </w:tcPr>
          <w:p w14:paraId="091576B6" w14:textId="79678977" w:rsidR="004B65FE" w:rsidRDefault="005A267D" w:rsidP="004B65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</w:t>
            </w:r>
            <w:r w:rsidR="004B65FE" w:rsidRPr="00846DBE">
              <w:rPr>
                <w:rFonts w:asciiTheme="majorHAnsi" w:hAnsiTheme="majorHAnsi"/>
                <w:b/>
              </w:rPr>
              <w:t>xpanding</w:t>
            </w:r>
            <w:r w:rsidR="004B65FE">
              <w:rPr>
                <w:rFonts w:asciiTheme="majorHAnsi" w:hAnsiTheme="majorHAnsi"/>
              </w:rPr>
              <w:t xml:space="preserve"> </w:t>
            </w:r>
          </w:p>
          <w:p w14:paraId="0AF1D7EC" w14:textId="5A838A9C" w:rsidR="004B65FE" w:rsidRPr="004B65FE" w:rsidRDefault="004B65FE" w:rsidP="004B65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B65FE">
              <w:rPr>
                <w:rFonts w:asciiTheme="majorHAnsi" w:hAnsiTheme="majorHAnsi"/>
                <w:sz w:val="22"/>
                <w:szCs w:val="22"/>
              </w:rPr>
              <w:t>knowledge of music theory and ear training specific to jazz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harmonies</w:t>
            </w:r>
          </w:p>
        </w:tc>
        <w:tc>
          <w:tcPr>
            <w:tcW w:w="2204" w:type="dxa"/>
          </w:tcPr>
          <w:p w14:paraId="6ADEBC2A" w14:textId="02B4A232" w:rsidR="004B65FE" w:rsidRDefault="005A267D" w:rsidP="004B65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</w:t>
            </w:r>
            <w:r w:rsidR="004B65FE" w:rsidRPr="00846DBE">
              <w:rPr>
                <w:rFonts w:asciiTheme="majorHAnsi" w:hAnsiTheme="majorHAnsi"/>
                <w:b/>
              </w:rPr>
              <w:t>eveloping</w:t>
            </w:r>
            <w:r w:rsidR="004B65FE">
              <w:rPr>
                <w:rFonts w:asciiTheme="majorHAnsi" w:hAnsiTheme="majorHAnsi"/>
              </w:rPr>
              <w:t xml:space="preserve"> </w:t>
            </w:r>
          </w:p>
          <w:p w14:paraId="7AF52397" w14:textId="0369746B" w:rsidR="004B65FE" w:rsidRPr="004B65FE" w:rsidRDefault="004B65FE" w:rsidP="004B65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B65FE">
              <w:rPr>
                <w:rFonts w:asciiTheme="majorHAnsi" w:hAnsiTheme="majorHAnsi"/>
                <w:sz w:val="22"/>
                <w:szCs w:val="22"/>
              </w:rPr>
              <w:t>improvising skills</w:t>
            </w:r>
          </w:p>
        </w:tc>
      </w:tr>
    </w:tbl>
    <w:p w14:paraId="4616F559" w14:textId="77777777" w:rsidR="009A2790" w:rsidRPr="009E39FC" w:rsidRDefault="009A2790">
      <w:pPr>
        <w:rPr>
          <w:rFonts w:asciiTheme="majorHAnsi" w:hAnsiTheme="majorHAnsi"/>
          <w:b/>
          <w:bCs/>
          <w:u w:val="single"/>
        </w:rPr>
      </w:pPr>
    </w:p>
    <w:p w14:paraId="1A091467" w14:textId="75C6A2E3" w:rsidR="009A2790" w:rsidRPr="009E39FC" w:rsidRDefault="009A2790" w:rsidP="009A2790">
      <w:pPr>
        <w:pStyle w:val="Heading6"/>
        <w:rPr>
          <w:rFonts w:asciiTheme="majorHAnsi" w:hAnsiTheme="majorHAnsi"/>
          <w:sz w:val="24"/>
          <w:szCs w:val="24"/>
          <w:u w:val="single"/>
        </w:rPr>
      </w:pPr>
      <w:r w:rsidRPr="009E39FC">
        <w:rPr>
          <w:rFonts w:asciiTheme="majorHAnsi" w:hAnsiTheme="majorHAnsi"/>
          <w:sz w:val="24"/>
          <w:szCs w:val="24"/>
          <w:u w:val="single"/>
        </w:rPr>
        <w:t>Announcements</w:t>
      </w:r>
    </w:p>
    <w:p w14:paraId="5650AE42" w14:textId="49E0C7BE" w:rsidR="009A2790" w:rsidRPr="009E39FC" w:rsidRDefault="009A2790" w:rsidP="009A2790">
      <w:pPr>
        <w:jc w:val="center"/>
        <w:rPr>
          <w:rFonts w:asciiTheme="majorHAnsi" w:hAnsiTheme="majorHAnsi"/>
          <w:b/>
        </w:rPr>
      </w:pPr>
      <w:r w:rsidRPr="009E39FC">
        <w:rPr>
          <w:rFonts w:asciiTheme="majorHAnsi" w:hAnsiTheme="majorHAnsi"/>
          <w:b/>
        </w:rPr>
        <w:t>seycovemusic.</w:t>
      </w:r>
      <w:r w:rsidR="005A267D">
        <w:rPr>
          <w:rFonts w:asciiTheme="majorHAnsi" w:hAnsiTheme="majorHAnsi"/>
          <w:b/>
        </w:rPr>
        <w:t>ca</w:t>
      </w:r>
    </w:p>
    <w:p w14:paraId="169903B7" w14:textId="77777777" w:rsidR="009A2790" w:rsidRPr="009E39FC" w:rsidRDefault="009A2790">
      <w:pPr>
        <w:rPr>
          <w:rFonts w:asciiTheme="majorHAnsi" w:hAnsiTheme="majorHAnsi"/>
        </w:rPr>
      </w:pPr>
    </w:p>
    <w:p w14:paraId="00BD4468" w14:textId="1CCDC877" w:rsidR="003453CD" w:rsidRPr="00186015" w:rsidRDefault="009A2790" w:rsidP="00457F24">
      <w:pPr>
        <w:jc w:val="both"/>
        <w:rPr>
          <w:rFonts w:asciiTheme="majorHAnsi" w:hAnsiTheme="majorHAnsi"/>
          <w:sz w:val="23"/>
          <w:szCs w:val="23"/>
        </w:rPr>
      </w:pPr>
      <w:r w:rsidRPr="009E39FC">
        <w:rPr>
          <w:rFonts w:asciiTheme="majorHAnsi" w:hAnsiTheme="majorHAnsi"/>
        </w:rPr>
        <w:t>Visit our website frequently for more information about Seycove’s choral and band programs and to keep up-to-date with announcements, dates and times, and other pertinent information.</w:t>
      </w:r>
      <w:r w:rsidR="00846DBE">
        <w:rPr>
          <w:rFonts w:asciiTheme="majorHAnsi" w:hAnsiTheme="majorHAnsi"/>
          <w:sz w:val="23"/>
        </w:rPr>
        <w:t xml:space="preserve"> </w:t>
      </w:r>
      <w:r w:rsidR="003453CD" w:rsidRPr="00ED5936">
        <w:rPr>
          <w:rFonts w:asciiTheme="majorHAnsi" w:hAnsiTheme="majorHAnsi"/>
          <w:b/>
          <w:bCs/>
          <w:sz w:val="23"/>
          <w:szCs w:val="23"/>
          <w:u w:val="single"/>
        </w:rPr>
        <w:br w:type="page"/>
      </w:r>
    </w:p>
    <w:p w14:paraId="19A00B0D" w14:textId="34E18F4F" w:rsidR="009C3EC0" w:rsidRPr="009C3EC0" w:rsidRDefault="009C3EC0" w:rsidP="009C3EC0">
      <w:pPr>
        <w:jc w:val="center"/>
        <w:rPr>
          <w:rFonts w:asciiTheme="majorHAnsi" w:hAnsiTheme="majorHAnsi"/>
          <w:b/>
          <w:bCs/>
          <w:u w:val="single"/>
        </w:rPr>
      </w:pPr>
      <w:r w:rsidRPr="009C3EC0">
        <w:rPr>
          <w:rFonts w:asciiTheme="majorHAnsi" w:hAnsiTheme="majorHAnsi"/>
          <w:b/>
          <w:u w:val="single"/>
        </w:rPr>
        <w:lastRenderedPageBreak/>
        <w:t>Course Outline Continued</w:t>
      </w:r>
    </w:p>
    <w:p w14:paraId="2BD4A7AC" w14:textId="77777777" w:rsidR="009C3EC0" w:rsidRDefault="009C3EC0" w:rsidP="0013726E">
      <w:pPr>
        <w:rPr>
          <w:rFonts w:asciiTheme="majorHAnsi" w:hAnsiTheme="majorHAnsi"/>
          <w:b/>
          <w:bCs/>
          <w:u w:val="single"/>
        </w:rPr>
      </w:pPr>
    </w:p>
    <w:p w14:paraId="61609EC7" w14:textId="77777777" w:rsidR="0013726E" w:rsidRPr="009E39FC" w:rsidRDefault="0013726E" w:rsidP="0013726E">
      <w:pPr>
        <w:rPr>
          <w:rFonts w:asciiTheme="majorHAnsi" w:hAnsiTheme="majorHAnsi"/>
          <w:u w:val="single"/>
        </w:rPr>
      </w:pPr>
      <w:r w:rsidRPr="009E39FC">
        <w:rPr>
          <w:rFonts w:asciiTheme="majorHAnsi" w:hAnsiTheme="majorHAnsi"/>
          <w:b/>
          <w:bCs/>
          <w:u w:val="single"/>
        </w:rPr>
        <w:t>Sectionals and Section Leaders</w:t>
      </w:r>
    </w:p>
    <w:p w14:paraId="52B82769" w14:textId="77777777" w:rsidR="0013726E" w:rsidRPr="009E39FC" w:rsidRDefault="0013726E" w:rsidP="0013726E">
      <w:pPr>
        <w:rPr>
          <w:rFonts w:asciiTheme="majorHAnsi" w:hAnsiTheme="majorHAnsi"/>
          <w:b/>
          <w:bCs/>
        </w:rPr>
      </w:pPr>
    </w:p>
    <w:p w14:paraId="63D42644" w14:textId="44029564" w:rsidR="009C3EC0" w:rsidRDefault="00846DBE" w:rsidP="00DC433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Some early morning rehearsals will be a sectional rehearsal, which your instructor will lead. From time to time you will be asked to organize a sectional on your own</w:t>
      </w:r>
      <w:r w:rsidR="004B65FE">
        <w:rPr>
          <w:rFonts w:asciiTheme="majorHAnsi" w:hAnsiTheme="majorHAnsi"/>
        </w:rPr>
        <w:t xml:space="preserve"> at lunch</w:t>
      </w:r>
      <w:r>
        <w:rPr>
          <w:rFonts w:asciiTheme="majorHAnsi" w:hAnsiTheme="majorHAnsi"/>
        </w:rPr>
        <w:t>. T</w:t>
      </w:r>
      <w:r w:rsidR="0013726E" w:rsidRPr="009E39FC">
        <w:rPr>
          <w:rFonts w:asciiTheme="majorHAnsi" w:hAnsiTheme="majorHAnsi"/>
        </w:rPr>
        <w:t>here will be a section leader chosen for your section, who is responsible for leading sectional</w:t>
      </w:r>
      <w:r>
        <w:rPr>
          <w:rFonts w:asciiTheme="majorHAnsi" w:hAnsiTheme="majorHAnsi"/>
        </w:rPr>
        <w:t>s</w:t>
      </w:r>
      <w:r w:rsidR="0013726E" w:rsidRPr="009E39FC">
        <w:rPr>
          <w:rFonts w:asciiTheme="majorHAnsi" w:hAnsiTheme="majorHAnsi"/>
        </w:rPr>
        <w:t xml:space="preserve"> and taking attendance. </w:t>
      </w:r>
    </w:p>
    <w:p w14:paraId="3229F67E" w14:textId="77777777" w:rsidR="00DC4330" w:rsidRPr="009C3EC0" w:rsidRDefault="00DC4330" w:rsidP="00DC4330">
      <w:pPr>
        <w:jc w:val="both"/>
      </w:pPr>
    </w:p>
    <w:p w14:paraId="7E620D4B" w14:textId="77777777" w:rsidR="0013726E" w:rsidRPr="009E39FC" w:rsidRDefault="0013726E" w:rsidP="0013726E">
      <w:pPr>
        <w:pStyle w:val="Heading6"/>
        <w:rPr>
          <w:rFonts w:asciiTheme="majorHAnsi" w:hAnsiTheme="majorHAnsi"/>
          <w:sz w:val="24"/>
          <w:szCs w:val="24"/>
          <w:u w:val="single"/>
        </w:rPr>
      </w:pPr>
      <w:r w:rsidRPr="009E39FC">
        <w:rPr>
          <w:rFonts w:asciiTheme="majorHAnsi" w:hAnsiTheme="majorHAnsi"/>
          <w:sz w:val="24"/>
          <w:szCs w:val="24"/>
          <w:u w:val="single"/>
        </w:rPr>
        <w:t>Uniform</w:t>
      </w:r>
    </w:p>
    <w:p w14:paraId="12A4F674" w14:textId="77777777" w:rsidR="0013726E" w:rsidRPr="009E39FC" w:rsidRDefault="0013726E" w:rsidP="0013726E">
      <w:pPr>
        <w:pStyle w:val="Heading6"/>
        <w:rPr>
          <w:rFonts w:asciiTheme="majorHAnsi" w:hAnsiTheme="majorHAnsi"/>
          <w:sz w:val="24"/>
          <w:szCs w:val="24"/>
        </w:rPr>
      </w:pPr>
    </w:p>
    <w:p w14:paraId="595984B5" w14:textId="77777777" w:rsidR="005A267D" w:rsidRPr="000070BB" w:rsidRDefault="005A267D" w:rsidP="005A267D">
      <w:pPr>
        <w:jc w:val="both"/>
        <w:rPr>
          <w:rFonts w:asciiTheme="majorHAnsi" w:hAnsiTheme="majorHAnsi" w:cstheme="minorHAnsi"/>
        </w:rPr>
      </w:pPr>
      <w:r w:rsidRPr="000070BB">
        <w:rPr>
          <w:rFonts w:asciiTheme="majorHAnsi" w:hAnsiTheme="majorHAnsi" w:cstheme="minorHAnsi"/>
          <w:b/>
        </w:rPr>
        <w:t>Grade 9 to Grade 12’s wear:</w:t>
      </w:r>
      <w:r w:rsidRPr="000070BB">
        <w:rPr>
          <w:rFonts w:asciiTheme="majorHAnsi" w:hAnsiTheme="majorHAnsi" w:cstheme="minorHAnsi"/>
        </w:rPr>
        <w:t xml:space="preserve"> All black dress uniform (black shoes, black pants and black shirt or a black skirt/dress) and blue tie if you’re wearing a dress shirt (the tie is $25 and theirs to keep)</w:t>
      </w:r>
    </w:p>
    <w:p w14:paraId="691AA1FE" w14:textId="77777777" w:rsidR="0013726E" w:rsidRDefault="0013726E" w:rsidP="00230ED8">
      <w:pPr>
        <w:rPr>
          <w:rFonts w:asciiTheme="majorHAnsi" w:hAnsiTheme="majorHAnsi"/>
          <w:b/>
          <w:bCs/>
          <w:u w:val="single"/>
        </w:rPr>
      </w:pPr>
    </w:p>
    <w:p w14:paraId="1EFECF09" w14:textId="5A18C382" w:rsidR="00E13551" w:rsidRDefault="00E13551" w:rsidP="00230ED8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u w:val="single"/>
        </w:rPr>
        <w:t>Attendance and Rehearsal Expectations</w:t>
      </w:r>
    </w:p>
    <w:p w14:paraId="19C0A99D" w14:textId="77777777" w:rsidR="00E13551" w:rsidRDefault="00E13551" w:rsidP="00230ED8">
      <w:pPr>
        <w:rPr>
          <w:rFonts w:asciiTheme="majorHAnsi" w:hAnsiTheme="majorHAnsi"/>
          <w:bCs/>
        </w:rPr>
      </w:pPr>
    </w:p>
    <w:p w14:paraId="56D392A8" w14:textId="03762CB9" w:rsidR="00E13551" w:rsidRDefault="00C14DEB" w:rsidP="00457F2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Missing class, arriving late or d</w:t>
      </w:r>
      <w:r w:rsidR="00457F24">
        <w:rPr>
          <w:rFonts w:asciiTheme="majorHAnsi" w:hAnsiTheme="majorHAnsi"/>
          <w:bCs/>
        </w:rPr>
        <w:t>eparting early always has</w:t>
      </w:r>
      <w:r>
        <w:rPr>
          <w:rFonts w:asciiTheme="majorHAnsi" w:hAnsiTheme="majorHAnsi"/>
          <w:bCs/>
        </w:rPr>
        <w:t xml:space="preserve"> a negative </w:t>
      </w:r>
      <w:r w:rsidR="00457F24">
        <w:rPr>
          <w:rFonts w:asciiTheme="majorHAnsi" w:hAnsiTheme="majorHAnsi"/>
          <w:bCs/>
        </w:rPr>
        <w:t>effect on the ensemble</w:t>
      </w:r>
      <w:r>
        <w:rPr>
          <w:rFonts w:asciiTheme="majorHAnsi" w:hAnsiTheme="majorHAnsi"/>
          <w:bCs/>
        </w:rPr>
        <w:t xml:space="preserve">. </w:t>
      </w:r>
      <w:r w:rsidRPr="00B075E4">
        <w:rPr>
          <w:rFonts w:asciiTheme="majorHAnsi" w:hAnsiTheme="majorHAnsi"/>
          <w:b/>
          <w:bCs/>
        </w:rPr>
        <w:t>These disruptions particularly impact Jazz Band because we have much less time together in x-block classes</w:t>
      </w:r>
      <w:r w:rsidR="00457F24" w:rsidRPr="00B075E4">
        <w:rPr>
          <w:rFonts w:asciiTheme="majorHAnsi" w:hAnsiTheme="majorHAnsi"/>
          <w:b/>
          <w:bCs/>
        </w:rPr>
        <w:t xml:space="preserve"> than in-timetable ones, therefore you should take </w:t>
      </w:r>
      <w:r w:rsidR="00457F24" w:rsidRPr="00B075E4">
        <w:rPr>
          <w:rFonts w:asciiTheme="majorHAnsi" w:hAnsiTheme="majorHAnsi"/>
          <w:b/>
          <w:bCs/>
          <w:i/>
        </w:rPr>
        <w:t>extra care</w:t>
      </w:r>
      <w:r w:rsidR="00457F24" w:rsidRPr="00B075E4">
        <w:rPr>
          <w:rFonts w:asciiTheme="majorHAnsi" w:hAnsiTheme="majorHAnsi"/>
          <w:b/>
          <w:bCs/>
        </w:rPr>
        <w:t xml:space="preserve"> not to miss these classes</w:t>
      </w:r>
      <w:r>
        <w:rPr>
          <w:rFonts w:asciiTheme="majorHAnsi" w:hAnsiTheme="majorHAnsi"/>
          <w:bCs/>
        </w:rPr>
        <w:t xml:space="preserve">. </w:t>
      </w:r>
      <w:r w:rsidR="00E13551">
        <w:rPr>
          <w:rFonts w:asciiTheme="majorHAnsi" w:hAnsiTheme="majorHAnsi"/>
          <w:bCs/>
        </w:rPr>
        <w:t xml:space="preserve">Please take a moment to review the attendance policies and rehearsal expectations </w:t>
      </w:r>
      <w:r>
        <w:rPr>
          <w:rFonts w:asciiTheme="majorHAnsi" w:hAnsiTheme="majorHAnsi"/>
          <w:bCs/>
        </w:rPr>
        <w:t>again and p</w:t>
      </w:r>
      <w:r w:rsidR="00E13551">
        <w:rPr>
          <w:rFonts w:asciiTheme="majorHAnsi" w:hAnsiTheme="majorHAnsi"/>
          <w:bCs/>
        </w:rPr>
        <w:t xml:space="preserve">lan accordingly by: </w:t>
      </w:r>
    </w:p>
    <w:p w14:paraId="6D3605F3" w14:textId="77777777" w:rsidR="00C14DEB" w:rsidRDefault="00C14DEB" w:rsidP="00230ED8">
      <w:pPr>
        <w:rPr>
          <w:rFonts w:asciiTheme="majorHAnsi" w:hAnsiTheme="majorHAnsi"/>
          <w:bCs/>
        </w:rPr>
      </w:pPr>
    </w:p>
    <w:p w14:paraId="47D729F3" w14:textId="22ADD000" w:rsidR="00457F24" w:rsidRDefault="00457F24" w:rsidP="00457F24">
      <w:pPr>
        <w:pStyle w:val="ListParagraph"/>
        <w:numPr>
          <w:ilvl w:val="0"/>
          <w:numId w:val="2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letting part-time employers know that </w:t>
      </w:r>
      <w:r w:rsidR="00DC4330">
        <w:rPr>
          <w:rFonts w:asciiTheme="majorHAnsi" w:hAnsiTheme="majorHAnsi"/>
          <w:bCs/>
        </w:rPr>
        <w:t>you</w:t>
      </w:r>
      <w:r>
        <w:rPr>
          <w:rFonts w:asciiTheme="majorHAnsi" w:hAnsiTheme="majorHAnsi"/>
          <w:bCs/>
        </w:rPr>
        <w:t xml:space="preserve"> are not available during the times you are in Jazz Band;</w:t>
      </w:r>
    </w:p>
    <w:p w14:paraId="24712659" w14:textId="77777777" w:rsidR="00457F24" w:rsidRDefault="00457F24" w:rsidP="00457F24">
      <w:pPr>
        <w:pStyle w:val="ListParagraph"/>
        <w:numPr>
          <w:ilvl w:val="0"/>
          <w:numId w:val="2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bringing your official team schedule to the instructor and discussing which times, if any, you may miss Jazz Band;</w:t>
      </w:r>
    </w:p>
    <w:p w14:paraId="0F379B05" w14:textId="513DAD79" w:rsidR="00E13551" w:rsidRDefault="00E13551" w:rsidP="00E13551">
      <w:pPr>
        <w:pStyle w:val="ListParagraph"/>
        <w:numPr>
          <w:ilvl w:val="0"/>
          <w:numId w:val="25"/>
        </w:numPr>
        <w:rPr>
          <w:rFonts w:asciiTheme="majorHAnsi" w:hAnsiTheme="majorHAnsi"/>
          <w:bCs/>
        </w:rPr>
      </w:pPr>
      <w:r w:rsidRPr="00E13551">
        <w:rPr>
          <w:rFonts w:asciiTheme="majorHAnsi" w:hAnsiTheme="majorHAnsi"/>
          <w:bCs/>
        </w:rPr>
        <w:t>letting parents know when you will be in class and ask</w:t>
      </w:r>
      <w:r w:rsidR="00C14DEB">
        <w:rPr>
          <w:rFonts w:asciiTheme="majorHAnsi" w:hAnsiTheme="majorHAnsi"/>
          <w:bCs/>
        </w:rPr>
        <w:t>ing</w:t>
      </w:r>
      <w:r w:rsidRPr="00E13551">
        <w:rPr>
          <w:rFonts w:asciiTheme="majorHAnsi" w:hAnsiTheme="majorHAnsi"/>
          <w:bCs/>
        </w:rPr>
        <w:t xml:space="preserve"> them not to schedule appointments or other </w:t>
      </w:r>
      <w:r>
        <w:rPr>
          <w:rFonts w:asciiTheme="majorHAnsi" w:hAnsiTheme="majorHAnsi"/>
          <w:bCs/>
        </w:rPr>
        <w:t>things of a personal nature</w:t>
      </w:r>
      <w:r w:rsidRPr="00E13551">
        <w:rPr>
          <w:rFonts w:asciiTheme="majorHAnsi" w:hAnsiTheme="majorHAnsi"/>
          <w:bCs/>
        </w:rPr>
        <w:t xml:space="preserve"> during </w:t>
      </w:r>
      <w:r w:rsidR="00457F24">
        <w:rPr>
          <w:rFonts w:asciiTheme="majorHAnsi" w:hAnsiTheme="majorHAnsi"/>
          <w:bCs/>
        </w:rPr>
        <w:t>Jazz Band</w:t>
      </w:r>
      <w:r w:rsidR="00C14DEB">
        <w:rPr>
          <w:rFonts w:asciiTheme="majorHAnsi" w:hAnsiTheme="majorHAnsi"/>
          <w:bCs/>
        </w:rPr>
        <w:t xml:space="preserve"> (whenever possible)</w:t>
      </w:r>
      <w:r>
        <w:rPr>
          <w:rFonts w:asciiTheme="majorHAnsi" w:hAnsiTheme="majorHAnsi"/>
          <w:bCs/>
        </w:rPr>
        <w:t>;</w:t>
      </w:r>
    </w:p>
    <w:p w14:paraId="6CD9A580" w14:textId="7E8D60DA" w:rsidR="00C14DEB" w:rsidRPr="00E13551" w:rsidRDefault="00C14DEB" w:rsidP="00E13551">
      <w:pPr>
        <w:pStyle w:val="ListParagraph"/>
        <w:numPr>
          <w:ilvl w:val="0"/>
          <w:numId w:val="2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discussing any other concerns about attendance</w:t>
      </w:r>
      <w:r w:rsidR="00457F24">
        <w:rPr>
          <w:rFonts w:asciiTheme="majorHAnsi" w:hAnsiTheme="majorHAnsi"/>
          <w:bCs/>
        </w:rPr>
        <w:t>, such as arriving late from academies</w:t>
      </w:r>
      <w:r>
        <w:rPr>
          <w:rFonts w:asciiTheme="majorHAnsi" w:hAnsiTheme="majorHAnsi"/>
          <w:bCs/>
        </w:rPr>
        <w:t xml:space="preserve"> with your instructor right away.</w:t>
      </w:r>
    </w:p>
    <w:p w14:paraId="305948D0" w14:textId="77777777" w:rsidR="00E13551" w:rsidRPr="009E39FC" w:rsidRDefault="00E13551" w:rsidP="00230ED8">
      <w:pPr>
        <w:rPr>
          <w:rFonts w:asciiTheme="majorHAnsi" w:hAnsiTheme="majorHAnsi"/>
          <w:b/>
          <w:bCs/>
          <w:u w:val="single"/>
        </w:rPr>
      </w:pPr>
    </w:p>
    <w:p w14:paraId="77F5F8D5" w14:textId="46C13B21" w:rsidR="00166C43" w:rsidRPr="009E39FC" w:rsidRDefault="009A2790" w:rsidP="00230ED8">
      <w:pPr>
        <w:rPr>
          <w:rFonts w:asciiTheme="majorHAnsi" w:hAnsiTheme="majorHAnsi"/>
          <w:b/>
          <w:bCs/>
          <w:u w:val="single"/>
        </w:rPr>
      </w:pPr>
      <w:r w:rsidRPr="009E39FC">
        <w:rPr>
          <w:rFonts w:asciiTheme="majorHAnsi" w:hAnsiTheme="majorHAnsi"/>
          <w:b/>
          <w:bCs/>
          <w:u w:val="single"/>
        </w:rPr>
        <w:t>Assessment</w:t>
      </w:r>
    </w:p>
    <w:p w14:paraId="32580648" w14:textId="77777777" w:rsidR="00166C43" w:rsidRPr="009E39FC" w:rsidRDefault="00166C43">
      <w:pPr>
        <w:rPr>
          <w:rFonts w:asciiTheme="majorHAnsi" w:hAnsiTheme="majorHAnsi"/>
          <w:b/>
          <w:bCs/>
        </w:rPr>
      </w:pPr>
    </w:p>
    <w:p w14:paraId="75F5C3C2" w14:textId="77777777" w:rsidR="00166C43" w:rsidRPr="009E39FC" w:rsidRDefault="00166C43">
      <w:pPr>
        <w:rPr>
          <w:rFonts w:asciiTheme="majorHAnsi" w:hAnsiTheme="majorHAnsi"/>
          <w:b/>
          <w:bCs/>
        </w:rPr>
      </w:pPr>
      <w:r w:rsidRPr="009E39FC">
        <w:rPr>
          <w:rFonts w:asciiTheme="majorHAnsi" w:hAnsiTheme="majorHAnsi"/>
          <w:b/>
          <w:bCs/>
        </w:rPr>
        <w:t xml:space="preserve">The </w:t>
      </w:r>
      <w:r w:rsidRPr="009E39FC">
        <w:rPr>
          <w:rFonts w:asciiTheme="majorHAnsi" w:hAnsiTheme="majorHAnsi"/>
          <w:b/>
          <w:bCs/>
          <w:i/>
        </w:rPr>
        <w:t>entire course</w:t>
      </w:r>
      <w:r w:rsidRPr="009E39FC">
        <w:rPr>
          <w:rFonts w:asciiTheme="majorHAnsi" w:hAnsiTheme="majorHAnsi"/>
          <w:b/>
          <w:bCs/>
        </w:rPr>
        <w:t xml:space="preserve"> is split into three terms</w:t>
      </w:r>
      <w:r w:rsidR="00676E25" w:rsidRPr="009E39FC">
        <w:rPr>
          <w:rFonts w:asciiTheme="majorHAnsi" w:hAnsiTheme="majorHAnsi"/>
          <w:b/>
          <w:bCs/>
        </w:rPr>
        <w:t>, with each contributing equally to the final mark</w:t>
      </w:r>
      <w:r w:rsidRPr="009E39FC">
        <w:rPr>
          <w:rFonts w:asciiTheme="majorHAnsi" w:hAnsiTheme="majorHAnsi"/>
          <w:b/>
          <w:bCs/>
        </w:rPr>
        <w:t>:</w:t>
      </w:r>
    </w:p>
    <w:p w14:paraId="7063CDE1" w14:textId="77777777" w:rsidR="00166C43" w:rsidRPr="009E39FC" w:rsidRDefault="00166C43" w:rsidP="00166C64">
      <w:pPr>
        <w:rPr>
          <w:rFonts w:asciiTheme="majorHAnsi" w:hAnsiTheme="majorHAnsi"/>
          <w:b/>
          <w:bCs/>
        </w:rPr>
      </w:pPr>
    </w:p>
    <w:p w14:paraId="3FDE19DD" w14:textId="41781606" w:rsidR="00166C43" w:rsidRPr="009E39FC" w:rsidRDefault="009A2790" w:rsidP="00166C43">
      <w:pPr>
        <w:jc w:val="center"/>
        <w:rPr>
          <w:rFonts w:asciiTheme="majorHAnsi" w:hAnsiTheme="majorHAnsi"/>
          <w:bCs/>
        </w:rPr>
      </w:pPr>
      <w:r w:rsidRPr="009E39FC">
        <w:rPr>
          <w:rFonts w:asciiTheme="majorHAnsi" w:hAnsiTheme="majorHAnsi"/>
          <w:bCs/>
        </w:rPr>
        <w:t>Term I (33.33%)</w:t>
      </w:r>
      <w:r w:rsidRPr="009E39FC">
        <w:rPr>
          <w:rFonts w:asciiTheme="majorHAnsi" w:hAnsiTheme="majorHAnsi"/>
          <w:bCs/>
        </w:rPr>
        <w:tab/>
      </w:r>
      <w:r w:rsidRPr="009E39FC">
        <w:rPr>
          <w:rFonts w:asciiTheme="majorHAnsi" w:hAnsiTheme="majorHAnsi"/>
          <w:bCs/>
        </w:rPr>
        <w:tab/>
      </w:r>
      <w:r w:rsidR="00166C43" w:rsidRPr="009E39FC">
        <w:rPr>
          <w:rFonts w:asciiTheme="majorHAnsi" w:hAnsiTheme="majorHAnsi"/>
          <w:bCs/>
        </w:rPr>
        <w:t>Term II (33.33%)</w:t>
      </w:r>
      <w:r w:rsidR="00166C43" w:rsidRPr="009E39FC">
        <w:rPr>
          <w:rFonts w:asciiTheme="majorHAnsi" w:hAnsiTheme="majorHAnsi"/>
          <w:bCs/>
        </w:rPr>
        <w:tab/>
      </w:r>
      <w:r w:rsidR="00166C43" w:rsidRPr="009E39FC">
        <w:rPr>
          <w:rFonts w:asciiTheme="majorHAnsi" w:hAnsiTheme="majorHAnsi"/>
          <w:bCs/>
        </w:rPr>
        <w:tab/>
        <w:t>Term III (33.33%)</w:t>
      </w:r>
    </w:p>
    <w:p w14:paraId="46930721" w14:textId="77777777" w:rsidR="00166C43" w:rsidRPr="009E39FC" w:rsidRDefault="00166C43">
      <w:pPr>
        <w:rPr>
          <w:rFonts w:asciiTheme="majorHAnsi" w:hAnsiTheme="majorHAnsi"/>
          <w:b/>
          <w:bCs/>
        </w:rPr>
      </w:pPr>
    </w:p>
    <w:p w14:paraId="118560A5" w14:textId="382CF447" w:rsidR="00166C43" w:rsidRPr="009E39FC" w:rsidRDefault="00C14DE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i/>
        </w:rPr>
        <w:t>Every</w:t>
      </w:r>
      <w:r w:rsidR="00166C43" w:rsidRPr="009E39FC">
        <w:rPr>
          <w:rFonts w:asciiTheme="majorHAnsi" w:hAnsiTheme="majorHAnsi"/>
          <w:b/>
          <w:bCs/>
          <w:i/>
        </w:rPr>
        <w:t xml:space="preserve"> term</w:t>
      </w:r>
      <w:r w:rsidR="00166C43" w:rsidRPr="009E39FC">
        <w:rPr>
          <w:rFonts w:asciiTheme="majorHAnsi" w:hAnsiTheme="majorHAnsi"/>
          <w:b/>
          <w:bCs/>
        </w:rPr>
        <w:t xml:space="preserve"> </w:t>
      </w:r>
      <w:r w:rsidR="00F401B8" w:rsidRPr="009E39FC">
        <w:rPr>
          <w:rFonts w:asciiTheme="majorHAnsi" w:hAnsiTheme="majorHAnsi"/>
          <w:b/>
          <w:bCs/>
        </w:rPr>
        <w:t>your mark is divided as follows</w:t>
      </w:r>
      <w:r w:rsidR="00166C43" w:rsidRPr="009E39FC">
        <w:rPr>
          <w:rFonts w:asciiTheme="majorHAnsi" w:hAnsiTheme="majorHAnsi"/>
          <w:b/>
          <w:bCs/>
        </w:rPr>
        <w:t>:</w:t>
      </w:r>
    </w:p>
    <w:p w14:paraId="44D963BF" w14:textId="77777777" w:rsidR="00166C43" w:rsidRPr="009E39FC" w:rsidRDefault="00166C43">
      <w:pPr>
        <w:rPr>
          <w:rFonts w:asciiTheme="majorHAnsi" w:hAnsiTheme="majorHAnsi"/>
          <w:b/>
          <w:bCs/>
        </w:rPr>
      </w:pPr>
    </w:p>
    <w:p w14:paraId="0A66984F" w14:textId="08C8AB37" w:rsidR="00166C43" w:rsidRPr="009E39FC" w:rsidRDefault="004B65FE">
      <w:pPr>
        <w:rPr>
          <w:rFonts w:asciiTheme="majorHAnsi" w:hAnsiTheme="majorHAnsi"/>
        </w:rPr>
      </w:pPr>
      <w:r w:rsidRPr="00457F24">
        <w:rPr>
          <w:rFonts w:asciiTheme="majorHAnsi" w:hAnsiTheme="majorHAnsi"/>
        </w:rPr>
        <w:t>Rehearsal</w:t>
      </w:r>
      <w:r>
        <w:rPr>
          <w:rFonts w:asciiTheme="majorHAnsi" w:hAnsiTheme="majorHAnsi"/>
        </w:rPr>
        <w:t xml:space="preserve"> </w:t>
      </w:r>
      <w:r w:rsidR="00457F24">
        <w:rPr>
          <w:rFonts w:asciiTheme="majorHAnsi" w:hAnsiTheme="majorHAnsi"/>
        </w:rPr>
        <w:t>Etiquette</w:t>
      </w:r>
      <w:r w:rsidR="009A2790" w:rsidRPr="009E39FC">
        <w:rPr>
          <w:rFonts w:asciiTheme="majorHAnsi" w:hAnsiTheme="majorHAnsi"/>
        </w:rPr>
        <w:t xml:space="preserve"> and Effort:</w:t>
      </w:r>
      <w:r w:rsidR="009A2790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F401B8" w:rsidRPr="009E39FC">
        <w:rPr>
          <w:rFonts w:asciiTheme="majorHAnsi" w:hAnsiTheme="majorHAnsi"/>
        </w:rPr>
        <w:tab/>
      </w:r>
      <w:r w:rsidR="00DC4330">
        <w:rPr>
          <w:rFonts w:asciiTheme="majorHAnsi" w:hAnsiTheme="majorHAnsi"/>
        </w:rPr>
        <w:tab/>
      </w:r>
      <w:r w:rsidR="00DC4330">
        <w:rPr>
          <w:rFonts w:asciiTheme="majorHAnsi" w:hAnsiTheme="majorHAnsi"/>
        </w:rPr>
        <w:tab/>
        <w:t>5</w:t>
      </w:r>
      <w:r w:rsidR="00166C43" w:rsidRPr="009E39FC">
        <w:rPr>
          <w:rFonts w:asciiTheme="majorHAnsi" w:hAnsiTheme="majorHAnsi"/>
        </w:rPr>
        <w:t>0%</w:t>
      </w:r>
    </w:p>
    <w:p w14:paraId="4AC9876E" w14:textId="165552C4" w:rsidR="003742A8" w:rsidRPr="00457F24" w:rsidRDefault="004B65FE" w:rsidP="00457F24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 xml:space="preserve">Performances and Playing evaluations </w:t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676E25" w:rsidRPr="009E39FC">
        <w:rPr>
          <w:rFonts w:asciiTheme="majorHAnsi" w:hAnsiTheme="majorHAnsi"/>
        </w:rPr>
        <w:tab/>
      </w:r>
      <w:r w:rsidR="00F401B8" w:rsidRPr="009E39FC">
        <w:rPr>
          <w:rFonts w:asciiTheme="majorHAnsi" w:hAnsiTheme="majorHAnsi"/>
        </w:rPr>
        <w:tab/>
      </w:r>
      <w:r w:rsidR="00DC4330">
        <w:rPr>
          <w:rFonts w:asciiTheme="majorHAnsi" w:hAnsiTheme="majorHAnsi"/>
        </w:rPr>
        <w:tab/>
        <w:t>5</w:t>
      </w:r>
      <w:r w:rsidR="00166C43" w:rsidRPr="009E39FC">
        <w:rPr>
          <w:rFonts w:asciiTheme="majorHAnsi" w:hAnsiTheme="majorHAnsi"/>
        </w:rPr>
        <w:t>0%</w:t>
      </w:r>
    </w:p>
    <w:sectPr w:rsidR="003742A8" w:rsidRPr="00457F24" w:rsidSect="00066AA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DA27" w14:textId="77777777" w:rsidR="00421697" w:rsidRDefault="00421697">
      <w:r>
        <w:separator/>
      </w:r>
    </w:p>
  </w:endnote>
  <w:endnote w:type="continuationSeparator" w:id="0">
    <w:p w14:paraId="0968C092" w14:textId="77777777" w:rsidR="00421697" w:rsidRDefault="0042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FC09" w14:textId="77777777" w:rsidR="00C14DEB" w:rsidRDefault="00C14D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4D224" w14:textId="77777777" w:rsidR="00C14DEB" w:rsidRDefault="00C1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35F5" w14:textId="257114E3" w:rsidR="00C14DEB" w:rsidRDefault="00C14D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3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B4D48A" w14:textId="77777777" w:rsidR="00C14DEB" w:rsidRDefault="00C14D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D154" w14:textId="77777777" w:rsidR="00C14DEB" w:rsidRDefault="00C1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47ED" w14:textId="77777777" w:rsidR="00421697" w:rsidRDefault="00421697">
      <w:r>
        <w:separator/>
      </w:r>
    </w:p>
  </w:footnote>
  <w:footnote w:type="continuationSeparator" w:id="0">
    <w:p w14:paraId="04405B44" w14:textId="77777777" w:rsidR="00421697" w:rsidRDefault="0042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BB94" w14:textId="77777777" w:rsidR="00C14DEB" w:rsidRDefault="00C14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848" w14:textId="77777777" w:rsidR="00C14DEB" w:rsidRDefault="00C14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AB88" w14:textId="77777777" w:rsidR="00C14DEB" w:rsidRDefault="00C14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9C1"/>
    <w:multiLevelType w:val="multilevel"/>
    <w:tmpl w:val="B322C6FA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EAB6EE6"/>
    <w:multiLevelType w:val="hybridMultilevel"/>
    <w:tmpl w:val="8A44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AA8"/>
    <w:multiLevelType w:val="hybridMultilevel"/>
    <w:tmpl w:val="BD68BA10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8757038"/>
    <w:multiLevelType w:val="hybridMultilevel"/>
    <w:tmpl w:val="7D907F1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18FE068E"/>
    <w:multiLevelType w:val="multilevel"/>
    <w:tmpl w:val="BD68BA10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1B134D1A"/>
    <w:multiLevelType w:val="multilevel"/>
    <w:tmpl w:val="BD68BA10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D184B13"/>
    <w:multiLevelType w:val="multilevel"/>
    <w:tmpl w:val="F2926482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1FC573F1"/>
    <w:multiLevelType w:val="multilevel"/>
    <w:tmpl w:val="2948F8A8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20742B15"/>
    <w:multiLevelType w:val="hybridMultilevel"/>
    <w:tmpl w:val="1B502AD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5B266A7"/>
    <w:multiLevelType w:val="hybridMultilevel"/>
    <w:tmpl w:val="C22A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D0EAA"/>
    <w:multiLevelType w:val="hybridMultilevel"/>
    <w:tmpl w:val="290AD520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 w15:restartNumberingAfterBreak="0">
    <w:nsid w:val="2E6A4197"/>
    <w:multiLevelType w:val="hybridMultilevel"/>
    <w:tmpl w:val="E924A734"/>
    <w:lvl w:ilvl="0" w:tplc="8A18C6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9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1BEF"/>
    <w:multiLevelType w:val="hybridMultilevel"/>
    <w:tmpl w:val="B322C6F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44425108"/>
    <w:multiLevelType w:val="hybridMultilevel"/>
    <w:tmpl w:val="D36C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1C18"/>
    <w:multiLevelType w:val="hybridMultilevel"/>
    <w:tmpl w:val="BB88D0A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4E443A63"/>
    <w:multiLevelType w:val="hybridMultilevel"/>
    <w:tmpl w:val="BD68BA10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 w15:restartNumberingAfterBreak="0">
    <w:nsid w:val="5A997A62"/>
    <w:multiLevelType w:val="hybridMultilevel"/>
    <w:tmpl w:val="F292648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61F2498A"/>
    <w:multiLevelType w:val="multilevel"/>
    <w:tmpl w:val="BB88D0AC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64F60976"/>
    <w:multiLevelType w:val="hybridMultilevel"/>
    <w:tmpl w:val="1304C0A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9" w15:restartNumberingAfterBreak="0">
    <w:nsid w:val="65942602"/>
    <w:multiLevelType w:val="hybridMultilevel"/>
    <w:tmpl w:val="8A66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10A26"/>
    <w:multiLevelType w:val="hybridMultilevel"/>
    <w:tmpl w:val="EB0C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07DE"/>
    <w:multiLevelType w:val="multilevel"/>
    <w:tmpl w:val="C22A4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C1873"/>
    <w:multiLevelType w:val="hybridMultilevel"/>
    <w:tmpl w:val="4048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E7EC7"/>
    <w:multiLevelType w:val="multilevel"/>
    <w:tmpl w:val="1304C0A2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77944A5F"/>
    <w:multiLevelType w:val="hybridMultilevel"/>
    <w:tmpl w:val="7D907F1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21"/>
  </w:num>
  <w:num w:numId="8">
    <w:abstractNumId w:val="16"/>
  </w:num>
  <w:num w:numId="9">
    <w:abstractNumId w:val="6"/>
  </w:num>
  <w:num w:numId="10">
    <w:abstractNumId w:val="14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15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20"/>
  </w:num>
  <w:num w:numId="21">
    <w:abstractNumId w:val="13"/>
  </w:num>
  <w:num w:numId="22">
    <w:abstractNumId w:val="24"/>
  </w:num>
  <w:num w:numId="23">
    <w:abstractNumId w:val="19"/>
  </w:num>
  <w:num w:numId="24">
    <w:abstractNumId w:val="8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91"/>
    <w:rsid w:val="00002D39"/>
    <w:rsid w:val="00004603"/>
    <w:rsid w:val="000513EC"/>
    <w:rsid w:val="00066AA5"/>
    <w:rsid w:val="000D36F7"/>
    <w:rsid w:val="0010199B"/>
    <w:rsid w:val="00102C8F"/>
    <w:rsid w:val="0013726E"/>
    <w:rsid w:val="00145EFB"/>
    <w:rsid w:val="001600A2"/>
    <w:rsid w:val="00166C43"/>
    <w:rsid w:val="00166C64"/>
    <w:rsid w:val="00186015"/>
    <w:rsid w:val="001D22A4"/>
    <w:rsid w:val="001E2B11"/>
    <w:rsid w:val="00230ED8"/>
    <w:rsid w:val="00242CC5"/>
    <w:rsid w:val="00290E71"/>
    <w:rsid w:val="002B02DD"/>
    <w:rsid w:val="002C4B47"/>
    <w:rsid w:val="00327843"/>
    <w:rsid w:val="003453CD"/>
    <w:rsid w:val="00362B53"/>
    <w:rsid w:val="003742A8"/>
    <w:rsid w:val="00386656"/>
    <w:rsid w:val="003A0299"/>
    <w:rsid w:val="003A46C4"/>
    <w:rsid w:val="003A5C68"/>
    <w:rsid w:val="003F5F2E"/>
    <w:rsid w:val="0040105F"/>
    <w:rsid w:val="00421697"/>
    <w:rsid w:val="00457F24"/>
    <w:rsid w:val="00465483"/>
    <w:rsid w:val="00470A6F"/>
    <w:rsid w:val="00470AAC"/>
    <w:rsid w:val="00474FC1"/>
    <w:rsid w:val="004944F1"/>
    <w:rsid w:val="004A6688"/>
    <w:rsid w:val="004A7208"/>
    <w:rsid w:val="004B65FE"/>
    <w:rsid w:val="004C50EC"/>
    <w:rsid w:val="004D4908"/>
    <w:rsid w:val="004F03A2"/>
    <w:rsid w:val="00515C63"/>
    <w:rsid w:val="005232A0"/>
    <w:rsid w:val="005A1647"/>
    <w:rsid w:val="005A267D"/>
    <w:rsid w:val="005C149E"/>
    <w:rsid w:val="005C704B"/>
    <w:rsid w:val="00633B0C"/>
    <w:rsid w:val="006341DC"/>
    <w:rsid w:val="0067578A"/>
    <w:rsid w:val="00676E25"/>
    <w:rsid w:val="006D55B9"/>
    <w:rsid w:val="006E5FBA"/>
    <w:rsid w:val="00767DFE"/>
    <w:rsid w:val="007C5C34"/>
    <w:rsid w:val="007D30B3"/>
    <w:rsid w:val="007D50D7"/>
    <w:rsid w:val="007E3ACE"/>
    <w:rsid w:val="00806A2B"/>
    <w:rsid w:val="00806B27"/>
    <w:rsid w:val="008261E5"/>
    <w:rsid w:val="008324BD"/>
    <w:rsid w:val="00846DBE"/>
    <w:rsid w:val="008C6B9B"/>
    <w:rsid w:val="008F0D62"/>
    <w:rsid w:val="008F6DFF"/>
    <w:rsid w:val="009133DB"/>
    <w:rsid w:val="00917890"/>
    <w:rsid w:val="00926CAC"/>
    <w:rsid w:val="009532F0"/>
    <w:rsid w:val="00966224"/>
    <w:rsid w:val="00984442"/>
    <w:rsid w:val="009A2790"/>
    <w:rsid w:val="009C10F8"/>
    <w:rsid w:val="009C3EC0"/>
    <w:rsid w:val="009E39FC"/>
    <w:rsid w:val="009E53F2"/>
    <w:rsid w:val="00A02CBB"/>
    <w:rsid w:val="00A11495"/>
    <w:rsid w:val="00A26A70"/>
    <w:rsid w:val="00A762CF"/>
    <w:rsid w:val="00A9088B"/>
    <w:rsid w:val="00A9521F"/>
    <w:rsid w:val="00AA2DC4"/>
    <w:rsid w:val="00AF2EBE"/>
    <w:rsid w:val="00B075E4"/>
    <w:rsid w:val="00B16D69"/>
    <w:rsid w:val="00B21B73"/>
    <w:rsid w:val="00B61861"/>
    <w:rsid w:val="00B71BD8"/>
    <w:rsid w:val="00B81833"/>
    <w:rsid w:val="00BA0590"/>
    <w:rsid w:val="00BA5BDC"/>
    <w:rsid w:val="00BC1A2C"/>
    <w:rsid w:val="00BC5813"/>
    <w:rsid w:val="00C14DEB"/>
    <w:rsid w:val="00C471C0"/>
    <w:rsid w:val="00C62659"/>
    <w:rsid w:val="00C64349"/>
    <w:rsid w:val="00C817DB"/>
    <w:rsid w:val="00C87203"/>
    <w:rsid w:val="00CB596D"/>
    <w:rsid w:val="00CD3D3C"/>
    <w:rsid w:val="00D06C9E"/>
    <w:rsid w:val="00D17442"/>
    <w:rsid w:val="00D50BA2"/>
    <w:rsid w:val="00D63091"/>
    <w:rsid w:val="00D82EE0"/>
    <w:rsid w:val="00D84F1B"/>
    <w:rsid w:val="00DC4330"/>
    <w:rsid w:val="00DD6E0B"/>
    <w:rsid w:val="00E03BA3"/>
    <w:rsid w:val="00E13551"/>
    <w:rsid w:val="00E1685D"/>
    <w:rsid w:val="00E61348"/>
    <w:rsid w:val="00E701E0"/>
    <w:rsid w:val="00EA5D8F"/>
    <w:rsid w:val="00EA7973"/>
    <w:rsid w:val="00ED5936"/>
    <w:rsid w:val="00EE160F"/>
    <w:rsid w:val="00EF2C11"/>
    <w:rsid w:val="00EF46F3"/>
    <w:rsid w:val="00EF7C9F"/>
    <w:rsid w:val="00F401B8"/>
    <w:rsid w:val="00F47AC8"/>
    <w:rsid w:val="00F576FC"/>
    <w:rsid w:val="00F62C04"/>
    <w:rsid w:val="00FC4C71"/>
    <w:rsid w:val="00FC4E54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5E8A7"/>
  <w14:defaultImageDpi w14:val="300"/>
  <w15:docId w15:val="{8637BC2A-8479-BB45-8B87-67C8C65F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3"/>
      <w:szCs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3"/>
      <w:szCs w:val="23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rFonts w:ascii="Comic Sans MS" w:hAnsi="Comic Sans MS"/>
      <w:b/>
      <w:bCs/>
      <w:sz w:val="23"/>
      <w:szCs w:val="23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Verdana" w:hAnsi="Verdana"/>
      <w:i/>
      <w:iCs/>
      <w:sz w:val="20"/>
      <w:szCs w:val="23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Verdana" w:hAnsi="Verdana"/>
      <w:b/>
      <w:bCs/>
      <w:sz w:val="20"/>
      <w:szCs w:val="23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Verdana" w:hAnsi="Verdana"/>
      <w:b/>
      <w:bCs/>
      <w:sz w:val="20"/>
      <w:szCs w:val="23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1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sz w:val="23"/>
      <w:szCs w:val="23"/>
    </w:rPr>
  </w:style>
  <w:style w:type="paragraph" w:styleId="BodyText">
    <w:name w:val="Body Text"/>
    <w:basedOn w:val="Normal"/>
    <w:rPr>
      <w:rFonts w:ascii="Verdana" w:hAnsi="Verdana"/>
      <w:sz w:val="20"/>
      <w:szCs w:val="23"/>
    </w:rPr>
  </w:style>
  <w:style w:type="paragraph" w:styleId="BodyText2">
    <w:name w:val="Body Text 2"/>
    <w:basedOn w:val="Normal"/>
    <w:link w:val="BodyText2Char"/>
    <w:pPr>
      <w:jc w:val="center"/>
    </w:pPr>
    <w:rPr>
      <w:rFonts w:ascii="Verdana" w:hAnsi="Verdana"/>
      <w:b/>
      <w:bCs/>
      <w:sz w:val="48"/>
    </w:rPr>
  </w:style>
  <w:style w:type="paragraph" w:styleId="BodyTextIndent2">
    <w:name w:val="Body Text Indent 2"/>
    <w:basedOn w:val="Normal"/>
    <w:pPr>
      <w:ind w:left="720"/>
    </w:pPr>
    <w:rPr>
      <w:rFonts w:ascii="Verdana" w:hAnsi="Verdana"/>
      <w:sz w:val="20"/>
      <w:szCs w:val="23"/>
    </w:rPr>
  </w:style>
  <w:style w:type="paragraph" w:styleId="BodyText3">
    <w:name w:val="Body Text 3"/>
    <w:basedOn w:val="Normal"/>
    <w:rsid w:val="00FF2BEC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FF2BEC"/>
    <w:pPr>
      <w:tabs>
        <w:tab w:val="center" w:pos="4320"/>
        <w:tab w:val="right" w:pos="8640"/>
      </w:tabs>
    </w:pPr>
  </w:style>
  <w:style w:type="character" w:customStyle="1" w:styleId="Heading7Char">
    <w:name w:val="Heading 7 Char"/>
    <w:link w:val="Heading7"/>
    <w:rsid w:val="00EE160F"/>
    <w:rPr>
      <w:rFonts w:ascii="Verdana" w:hAnsi="Verdana"/>
      <w:b/>
      <w:bCs/>
      <w:szCs w:val="23"/>
    </w:rPr>
  </w:style>
  <w:style w:type="character" w:customStyle="1" w:styleId="FooterChar">
    <w:name w:val="Footer Char"/>
    <w:link w:val="Footer"/>
    <w:rsid w:val="00EE160F"/>
    <w:rPr>
      <w:sz w:val="24"/>
      <w:szCs w:val="24"/>
    </w:rPr>
  </w:style>
  <w:style w:type="character" w:customStyle="1" w:styleId="BodyText2Char">
    <w:name w:val="Body Text 2 Char"/>
    <w:link w:val="BodyText2"/>
    <w:rsid w:val="00EE160F"/>
    <w:rPr>
      <w:rFonts w:ascii="Verdana" w:hAnsi="Verdana"/>
      <w:b/>
      <w:bCs/>
      <w:sz w:val="48"/>
      <w:szCs w:val="24"/>
    </w:rPr>
  </w:style>
  <w:style w:type="character" w:styleId="FollowedHyperlink">
    <w:name w:val="FollowedHyperlink"/>
    <w:rsid w:val="000046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261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61E5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rsid w:val="0082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A46C4"/>
    <w:rPr>
      <w:rFonts w:ascii="Verdana" w:hAnsi="Verdana"/>
      <w:b/>
      <w:bCs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mcdonell@nvsd44.bc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eycovemusi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NVSD 44</Company>
  <LinksUpToDate>false</LinksUpToDate>
  <CharactersWithSpaces>3634</CharactersWithSpaces>
  <SharedDoc>false</SharedDoc>
  <HLinks>
    <vt:vector size="24" baseType="variant"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mailto:rmcdonell@nvsd44.bc.ca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http://seycovemusic.weebly.com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mailto:rmcdonell@nvsd44.bc.ca</vt:lpwstr>
      </vt:variant>
      <vt:variant>
        <vt:lpwstr/>
      </vt:variant>
      <vt:variant>
        <vt:i4>7536743</vt:i4>
      </vt:variant>
      <vt:variant>
        <vt:i4>2049</vt:i4>
      </vt:variant>
      <vt:variant>
        <vt:i4>1025</vt:i4>
      </vt:variant>
      <vt:variant>
        <vt:i4>1</vt:i4>
      </vt:variant>
      <vt:variant>
        <vt:lpwstr>LogoHeader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Microsoft Office User</cp:lastModifiedBy>
  <cp:revision>8</cp:revision>
  <cp:lastPrinted>2018-08-30T18:21:00Z</cp:lastPrinted>
  <dcterms:created xsi:type="dcterms:W3CDTF">2015-09-02T01:41:00Z</dcterms:created>
  <dcterms:modified xsi:type="dcterms:W3CDTF">2019-08-31T18:43:00Z</dcterms:modified>
</cp:coreProperties>
</file>